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814E5" w14:textId="4E565C99" w:rsidR="00C278AC" w:rsidRPr="003662DA" w:rsidRDefault="00C31930">
      <w:pPr>
        <w:rPr>
          <w:rFonts w:cstheme="minorHAnsi"/>
        </w:rPr>
      </w:pPr>
      <w:r w:rsidRPr="003662DA">
        <w:rPr>
          <w:rFonts w:cstheme="minorHAnsi"/>
        </w:rPr>
        <w:t xml:space="preserve">Informacja prasowa </w:t>
      </w:r>
      <w:r w:rsidR="002C1D40">
        <w:rPr>
          <w:rFonts w:cstheme="minorHAnsi"/>
        </w:rPr>
        <w:t>14</w:t>
      </w:r>
      <w:r w:rsidR="00F757E1">
        <w:rPr>
          <w:rFonts w:cstheme="minorHAnsi"/>
        </w:rPr>
        <w:t>.</w:t>
      </w:r>
      <w:r w:rsidR="002C1D40">
        <w:rPr>
          <w:rFonts w:cstheme="minorHAnsi"/>
        </w:rPr>
        <w:t>10</w:t>
      </w:r>
      <w:r w:rsidR="00CD6B5E" w:rsidRPr="003662DA">
        <w:rPr>
          <w:rFonts w:cstheme="minorHAnsi"/>
        </w:rPr>
        <w:t>.</w:t>
      </w:r>
      <w:r w:rsidRPr="003662DA">
        <w:rPr>
          <w:rFonts w:cstheme="minorHAnsi"/>
        </w:rPr>
        <w:t>2025</w:t>
      </w:r>
    </w:p>
    <w:p w14:paraId="4F7F88E7" w14:textId="24FEC7EF" w:rsidR="004C2179" w:rsidRDefault="004C2179">
      <w:pPr>
        <w:rPr>
          <w:rFonts w:cstheme="minorHAnsi"/>
        </w:rPr>
      </w:pPr>
    </w:p>
    <w:p w14:paraId="710B8D1B" w14:textId="70B91DDF" w:rsidR="00D74B23" w:rsidRPr="00D74B23" w:rsidRDefault="00D74B23">
      <w:pPr>
        <w:rPr>
          <w:rFonts w:cstheme="minorHAnsi"/>
          <w:b/>
          <w:sz w:val="28"/>
          <w:szCs w:val="28"/>
        </w:rPr>
      </w:pPr>
      <w:r w:rsidRPr="00D74B23">
        <w:rPr>
          <w:rFonts w:cstheme="minorHAnsi"/>
          <w:b/>
          <w:sz w:val="28"/>
          <w:szCs w:val="28"/>
        </w:rPr>
        <w:t>Program Imienin Ulicy Święty Marcin</w:t>
      </w:r>
    </w:p>
    <w:p w14:paraId="7F153A63" w14:textId="08BBE2C2" w:rsidR="00D74B23" w:rsidRDefault="00D74B23">
      <w:pPr>
        <w:rPr>
          <w:rFonts w:cstheme="minorHAnsi"/>
          <w:b/>
        </w:rPr>
      </w:pPr>
      <w:r w:rsidRPr="00D74B23">
        <w:rPr>
          <w:rFonts w:cstheme="minorHAnsi"/>
          <w:b/>
        </w:rPr>
        <w:t>11.11.2025</w:t>
      </w:r>
    </w:p>
    <w:p w14:paraId="2AF6F1F0" w14:textId="77777777" w:rsidR="00D74B23" w:rsidRPr="00D74B23" w:rsidRDefault="00D74B23">
      <w:pPr>
        <w:rPr>
          <w:rFonts w:cstheme="minorHAnsi"/>
          <w:b/>
        </w:rPr>
      </w:pPr>
    </w:p>
    <w:p w14:paraId="46A03186" w14:textId="77777777" w:rsidR="00D74B23" w:rsidRPr="007E6214" w:rsidRDefault="00D74B23" w:rsidP="00D74B23">
      <w:pPr>
        <w:shd w:val="clear" w:color="auto" w:fill="FFFFFF"/>
        <w:spacing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13-13.30 | Orszak Świętego Marcina, Asocjacja 2006, Otwarty Dziedziniec przed Zamkiem</w:t>
      </w:r>
    </w:p>
    <w:p w14:paraId="0A98BC0C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13.30 | Przekazanie kluczy do miasta Świętemu Marcinowi, Scena przy parku Adama Mickiewicza</w:t>
      </w:r>
    </w:p>
    <w:p w14:paraId="2072CE16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11-21 | Kiermasz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Świętomarciński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, strefy: rogali i wyrobów regionalnych (al. Niepodległości w stronę ul. Fredry), rękodzieła (ul. Święty Marcin), gastronomii (al. Niepodległości w stronę ul. Taylora)</w:t>
      </w:r>
    </w:p>
    <w:p w14:paraId="6F58DE88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12-18 | Dobroczyńcy!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Dobroczynie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! – organizacje pozarządowe</w:t>
      </w:r>
    </w:p>
    <w:p w14:paraId="3F5DFE9E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10.30-17 | Punkty informacyjne</w:t>
      </w:r>
    </w:p>
    <w:p w14:paraId="13FDCCF1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 </w:t>
      </w:r>
    </w:p>
    <w:p w14:paraId="0AABEF5A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KONCERTY</w:t>
      </w:r>
    </w:p>
    <w:p w14:paraId="74AC260B" w14:textId="77777777" w:rsidR="00D74B23" w:rsidRPr="00D74B23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>Scena przy parku Adama Mickiewicza</w:t>
      </w:r>
    </w:p>
    <w:p w14:paraId="0B3C5721" w14:textId="77777777" w:rsidR="00D74B23" w:rsidRPr="00D74B23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12.15-12.55 | </w:t>
      </w:r>
      <w:proofErr w:type="spellStart"/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>Kubeus</w:t>
      </w:r>
      <w:proofErr w:type="spellEnd"/>
    </w:p>
    <w:p w14:paraId="24E74C74" w14:textId="77777777" w:rsidR="00D74B23" w:rsidRPr="00D74B23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>g. 13.10-14.30 | Torpedo</w:t>
      </w:r>
    </w:p>
    <w:p w14:paraId="586CD236" w14:textId="77777777" w:rsidR="00D74B23" w:rsidRPr="00D74B23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15.30-16.30 | </w:t>
      </w:r>
      <w:proofErr w:type="spellStart"/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>Cinnamon</w:t>
      </w:r>
      <w:proofErr w:type="spellEnd"/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Gum</w:t>
      </w:r>
    </w:p>
    <w:p w14:paraId="61C933D0" w14:textId="77777777" w:rsidR="00D74B23" w:rsidRPr="00D74B23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>17-18 | Krzysztof Antkowiak</w:t>
      </w:r>
    </w:p>
    <w:p w14:paraId="73B90B05" w14:textId="5199A71E" w:rsidR="00D74B23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74B23">
        <w:rPr>
          <w:rFonts w:eastAsia="Times New Roman" w:cstheme="minorHAnsi"/>
          <w:color w:val="000000"/>
          <w:sz w:val="24"/>
          <w:szCs w:val="24"/>
          <w:lang w:eastAsia="pl-PL"/>
        </w:rPr>
        <w:t>g. 18.30-20 | Małgorzata Ostrowska (Scena)</w:t>
      </w:r>
    </w:p>
    <w:p w14:paraId="0EAD1A38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1CE8C278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ANIMACJE i SPEKTAKLE</w:t>
      </w:r>
    </w:p>
    <w:p w14:paraId="28792E9E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11-18 | Teatr Z GŁOWĄ W CHMURACH, Szkoła Akrobatyki AKRO, Otwarty Dziedziniec przed Zamkiem</w:t>
      </w:r>
    </w:p>
    <w:p w14:paraId="4BFE1FA4" w14:textId="3282270A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11.15-12.05 | Teatr Mozaika – </w:t>
      </w:r>
      <w:r w:rsidR="00A810A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Legenda o rogalach </w:t>
      </w:r>
      <w:proofErr w:type="spellStart"/>
      <w:r w:rsidR="00A810A7">
        <w:rPr>
          <w:rFonts w:eastAsia="Times New Roman" w:cstheme="minorHAnsi"/>
          <w:color w:val="000000"/>
          <w:sz w:val="24"/>
          <w:szCs w:val="24"/>
          <w:lang w:eastAsia="pl-PL"/>
        </w:rPr>
        <w:t>świętomarcińskich</w:t>
      </w:r>
      <w:bookmarkStart w:id="0" w:name="_GoBack"/>
      <w:bookmarkEnd w:id="0"/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, Scena przy parku Adama Mickiewicza</w:t>
      </w:r>
    </w:p>
    <w:p w14:paraId="6F10B1EA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12-16 | Hobby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Horse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, Park Zamkowy, Wejście C</w:t>
      </w:r>
    </w:p>
    <w:p w14:paraId="6E8647F4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g. 12-12.20 | Marcinowa Trupa Kuglarsko-Teatralna – występ 1, Otwarty Dziedziniec przed Zamkiem</w:t>
      </w:r>
    </w:p>
    <w:p w14:paraId="308355DA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12.15-14.15 | Inwazja Osobliwości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Świętomarcińskich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– występ 1, Otwarty Dziedziniec przed Zamkiem</w:t>
      </w:r>
    </w:p>
    <w:p w14:paraId="39814990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12-17 | Kataryniarz</w:t>
      </w:r>
    </w:p>
    <w:p w14:paraId="2FEFEA16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13.45-14.30| Kraina czarów i iluzji ulicy Święty Marcin, Otwarty Dziedziniec przed Zamkiem</w:t>
      </w:r>
    </w:p>
    <w:p w14:paraId="21F4207E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14.40-15.10 | Marcinowa Trupa Kuglarsko-Teatralna – występ 2, Otwarty Dziedziniec przed Zamkiem</w:t>
      </w:r>
    </w:p>
    <w:p w14:paraId="2D8F34BA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14.30-15.30 | 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Drumersi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 kierunkiem Mieszka Łowżyła, Otwarty Dziedziniec przed Zamkiem</w:t>
      </w:r>
    </w:p>
    <w:p w14:paraId="69E68AD3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15-16 |  Opowieści o Świętym Marcinie, Asocjacja 2006, Otwarty Dziedziniec przed Zamkiem i ulica Święty Marcin</w:t>
      </w:r>
    </w:p>
    <w:p w14:paraId="4C68B6E4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15.40-17.30| Inwazja Osobliwości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Świętomarcińskich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– występ 2, Otwarty Dziedziniec przed Zamkiem</w:t>
      </w:r>
    </w:p>
    <w:p w14:paraId="683D146E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15.40-16 | Marcinowa Trupa Kuglarsko-Teatralna – występ 3 </w:t>
      </w:r>
    </w:p>
    <w:p w14:paraId="0A45A45E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16-18 | Dudziarze (Park Zamkowy, Wejście C)</w:t>
      </w:r>
    </w:p>
    <w:p w14:paraId="2CBF6CE9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16.15-16.45 | Kraina czarów i iluzji ulicy Święty Marcin – występ 2, Otwarty Dziedziniec przed Zamkiem</w:t>
      </w:r>
    </w:p>
    <w:p w14:paraId="46C1FA6A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17.30-18 | Inwazja Osobliwości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Świętomarcińskich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– finał, Otwarty Dziedziniec przed Zamkiem</w:t>
      </w:r>
    </w:p>
    <w:p w14:paraId="1AB09132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</w:p>
    <w:p w14:paraId="02BEF918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WARSZTATY</w:t>
      </w:r>
    </w:p>
    <w:p w14:paraId="7366BD98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11-18 | Czyń dobro! – warsztaty rodzinne z dekorowania rogali, Atrium CK ZAMEK</w:t>
      </w:r>
    </w:p>
    <w:p w14:paraId="4784730C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11-18 | Przebieranie za Świętego Marcina, Otwarty Dziedziniec przed Zamkiem</w:t>
      </w:r>
    </w:p>
    <w:p w14:paraId="3F3E6375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11-16 | Fotografie – Czyń Dobro!,  Otwarty Dziedziniec przed Zamkiem</w:t>
      </w:r>
    </w:p>
    <w:p w14:paraId="577A6003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g. 12-15 | Kieszonki Bamberskie, Przedsionek Sali Wystaw CK ZAMEK</w:t>
      </w:r>
    </w:p>
    <w:p w14:paraId="0CC22B22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12-16 | Dryfujące magiczne pokazy z krainy obrazu – warsztaty fotograficzne, Otwarty Dziedziniec przed Zamkiem (daszek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Kaferdamu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)</w:t>
      </w:r>
    </w:p>
    <w:p w14:paraId="0FFD7B3D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g.12-17 | Kolodionowy warsztat fotograficzny, Otwarty Dziedziniec przed Zamkiem</w:t>
      </w:r>
    </w:p>
    <w:p w14:paraId="0A6D9C5E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12-16 | Tworzymy! Dary dla Świętego Marcina, koniki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świętomarcińskie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, ptaki i gęsi Świętego Marcina, Tyrka i Pyrka, przedsionek Sali Wystaw CK ZAMEK</w:t>
      </w:r>
    </w:p>
    <w:p w14:paraId="2A148762" w14:textId="77777777" w:rsidR="00D74B23" w:rsidRPr="007E6214" w:rsidRDefault="00D74B23" w:rsidP="00D74B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12-16 | Dryfujące magiczne pokazy z krainy obrazu – warsztaty fotograficzne, Otwarty Dziedziniec przed Zamkiem (daszek </w:t>
      </w:r>
      <w:proofErr w:type="spellStart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Kaferdamu</w:t>
      </w:r>
      <w:proofErr w:type="spellEnd"/>
      <w:r w:rsidRPr="007E6214">
        <w:rPr>
          <w:rFonts w:eastAsia="Times New Roman" w:cstheme="minorHAnsi"/>
          <w:color w:val="000000"/>
          <w:sz w:val="24"/>
          <w:szCs w:val="24"/>
          <w:lang w:eastAsia="pl-PL"/>
        </w:rPr>
        <w:t>)</w:t>
      </w:r>
    </w:p>
    <w:p w14:paraId="020DEE4A" w14:textId="77777777" w:rsidR="00096FD5" w:rsidRPr="00764174" w:rsidRDefault="00096FD5" w:rsidP="004164D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7187FC" w14:textId="45FF409D" w:rsidR="00ED47A4" w:rsidRDefault="004F3FD4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>Cały program obchodów</w:t>
      </w:r>
      <w:r w:rsidR="00623B6B">
        <w:rPr>
          <w:rFonts w:cstheme="minorHAnsi"/>
          <w:sz w:val="24"/>
        </w:rPr>
        <w:t xml:space="preserve"> i</w:t>
      </w:r>
      <w:r w:rsidRPr="00764174">
        <w:rPr>
          <w:rFonts w:cstheme="minorHAnsi"/>
          <w:sz w:val="24"/>
        </w:rPr>
        <w:t xml:space="preserve"> informacje praktyczne </w:t>
      </w:r>
      <w:r w:rsidR="00A37975">
        <w:rPr>
          <w:rFonts w:cstheme="minorHAnsi"/>
          <w:sz w:val="24"/>
        </w:rPr>
        <w:t>dostępne są na stronie</w:t>
      </w:r>
      <w:r w:rsidR="00417C77">
        <w:rPr>
          <w:rFonts w:cstheme="minorHAnsi"/>
          <w:sz w:val="24"/>
        </w:rPr>
        <w:t xml:space="preserve"> internetowej</w:t>
      </w:r>
      <w:r w:rsidRPr="00764174">
        <w:rPr>
          <w:rFonts w:cstheme="minorHAnsi"/>
          <w:sz w:val="24"/>
        </w:rPr>
        <w:t xml:space="preserve"> Centrum Kultury ZAMEK: </w:t>
      </w:r>
      <w:hyperlink r:id="rId7" w:history="1">
        <w:r w:rsidRPr="00764174">
          <w:rPr>
            <w:rStyle w:val="Hipercze"/>
            <w:rFonts w:cstheme="minorHAnsi"/>
            <w:sz w:val="24"/>
          </w:rPr>
          <w:t>www.ckzamek.pl</w:t>
        </w:r>
      </w:hyperlink>
      <w:r w:rsidR="005132BA" w:rsidRPr="00764174">
        <w:rPr>
          <w:rStyle w:val="Hipercze"/>
          <w:rFonts w:cstheme="minorHAnsi"/>
          <w:sz w:val="24"/>
        </w:rPr>
        <w:t xml:space="preserve"> </w:t>
      </w:r>
      <w:r w:rsidR="005132BA" w:rsidRPr="00764174">
        <w:rPr>
          <w:rFonts w:cstheme="minorHAnsi"/>
          <w:sz w:val="24"/>
        </w:rPr>
        <w:t xml:space="preserve">oraz w mediach </w:t>
      </w:r>
      <w:r w:rsidR="00E37F01" w:rsidRPr="00764174">
        <w:rPr>
          <w:rFonts w:cstheme="minorHAnsi"/>
          <w:sz w:val="24"/>
        </w:rPr>
        <w:t>społecznościow</w:t>
      </w:r>
      <w:r w:rsidR="005132BA" w:rsidRPr="00764174">
        <w:rPr>
          <w:rFonts w:cstheme="minorHAnsi"/>
          <w:sz w:val="24"/>
        </w:rPr>
        <w:t>ych.</w:t>
      </w:r>
    </w:p>
    <w:p w14:paraId="6C5EB361" w14:textId="77777777" w:rsidR="004164DA" w:rsidRDefault="004164DA">
      <w:pPr>
        <w:spacing w:after="0" w:line="240" w:lineRule="auto"/>
        <w:jc w:val="both"/>
        <w:rPr>
          <w:rFonts w:cstheme="minorHAnsi"/>
          <w:sz w:val="24"/>
        </w:rPr>
      </w:pPr>
    </w:p>
    <w:p w14:paraId="7FA97849" w14:textId="490E55D2" w:rsidR="002C1D40" w:rsidRPr="00A37975" w:rsidRDefault="002C1D40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A37975">
        <w:rPr>
          <w:rFonts w:cstheme="minorHAnsi"/>
          <w:sz w:val="24"/>
          <w:szCs w:val="20"/>
        </w:rPr>
        <w:t>Organizatorzy: Centrum Kultury ZAMEK w Poznaniu, Miasto Poznań</w:t>
      </w:r>
    </w:p>
    <w:p w14:paraId="62ABECBF" w14:textId="7EFF987C" w:rsidR="002C1D40" w:rsidRDefault="002C1D40" w:rsidP="00A37975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A37975">
        <w:rPr>
          <w:rFonts w:cstheme="minorHAnsi"/>
          <w:sz w:val="24"/>
          <w:szCs w:val="20"/>
        </w:rPr>
        <w:t>Patronat medialny: Radio Złote Przeboje, Magazyn IKS, TVP3 Poznań</w:t>
      </w:r>
    </w:p>
    <w:p w14:paraId="2E89CB74" w14:textId="77777777" w:rsidR="00A37975" w:rsidRPr="00A37975" w:rsidRDefault="00A37975" w:rsidP="00A37975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D329DB2" w14:textId="77777777" w:rsidR="006F0E9C" w:rsidRPr="00A37975" w:rsidRDefault="006F0E9C" w:rsidP="00065485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9D886A9" w14:textId="77777777" w:rsidR="005326C9" w:rsidRPr="00764174" w:rsidRDefault="005326C9" w:rsidP="005326C9">
      <w:pPr>
        <w:rPr>
          <w:rFonts w:cstheme="minorHAnsi"/>
          <w:b/>
          <w:sz w:val="24"/>
          <w:szCs w:val="24"/>
        </w:rPr>
      </w:pPr>
      <w:r w:rsidRPr="00764174">
        <w:rPr>
          <w:rFonts w:cstheme="minorHAnsi"/>
          <w:b/>
          <w:sz w:val="24"/>
          <w:szCs w:val="24"/>
        </w:rPr>
        <w:t>Kontakt dla mediów</w:t>
      </w:r>
    </w:p>
    <w:p w14:paraId="62B2E8CB" w14:textId="506E14CA" w:rsidR="005326C9" w:rsidRPr="00764174" w:rsidRDefault="005326C9" w:rsidP="005326C9">
      <w:pPr>
        <w:rPr>
          <w:rFonts w:cstheme="minorHAnsi"/>
          <w:sz w:val="24"/>
          <w:szCs w:val="24"/>
        </w:rPr>
      </w:pPr>
      <w:r w:rsidRPr="00764174">
        <w:rPr>
          <w:rFonts w:cstheme="minorHAnsi"/>
          <w:sz w:val="24"/>
          <w:szCs w:val="24"/>
        </w:rPr>
        <w:t xml:space="preserve">Biuro Prasowe CK ZAMEK | </w:t>
      </w:r>
      <w:hyperlink r:id="rId8" w:history="1">
        <w:r w:rsidRPr="00764174">
          <w:rPr>
            <w:rStyle w:val="Hipercze"/>
            <w:rFonts w:cstheme="minorHAnsi"/>
            <w:sz w:val="24"/>
            <w:szCs w:val="24"/>
          </w:rPr>
          <w:t>press@ckzamek.pl</w:t>
        </w:r>
      </w:hyperlink>
      <w:r w:rsidRPr="00764174">
        <w:rPr>
          <w:rFonts w:cstheme="minorHAnsi"/>
          <w:sz w:val="24"/>
          <w:szCs w:val="24"/>
        </w:rPr>
        <w:t xml:space="preserve"> </w:t>
      </w:r>
      <w:r w:rsidRPr="00764174">
        <w:rPr>
          <w:rFonts w:cstheme="minorHAnsi"/>
          <w:sz w:val="24"/>
          <w:szCs w:val="24"/>
        </w:rPr>
        <w:br/>
        <w:t xml:space="preserve">Anna Gruszka </w:t>
      </w:r>
      <w:r w:rsidR="00417C77">
        <w:rPr>
          <w:rFonts w:cstheme="minorHAnsi"/>
          <w:sz w:val="24"/>
          <w:szCs w:val="24"/>
        </w:rPr>
        <w:t xml:space="preserve">| </w:t>
      </w:r>
      <w:r w:rsidRPr="00764174">
        <w:rPr>
          <w:rFonts w:cstheme="minorHAnsi"/>
          <w:sz w:val="24"/>
          <w:szCs w:val="24"/>
        </w:rPr>
        <w:t xml:space="preserve">tel. 607 609 027 </w:t>
      </w:r>
    </w:p>
    <w:p w14:paraId="3AC16E64" w14:textId="77777777" w:rsidR="00417C77" w:rsidRDefault="00417C77" w:rsidP="0006548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AAD932" w14:textId="75384C33" w:rsidR="00EE78AA" w:rsidRPr="00764174" w:rsidRDefault="00623B6B" w:rsidP="005051F1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  <w:szCs w:val="24"/>
        </w:rPr>
        <w:t>Materiały prasowe</w:t>
      </w:r>
      <w:r w:rsidR="00EE78AA" w:rsidRPr="00764174">
        <w:rPr>
          <w:rFonts w:cstheme="minorHAnsi"/>
          <w:sz w:val="24"/>
          <w:szCs w:val="24"/>
        </w:rPr>
        <w:t xml:space="preserve"> do pobrania </w:t>
      </w:r>
      <w:r>
        <w:rPr>
          <w:rFonts w:cstheme="minorHAnsi"/>
          <w:sz w:val="24"/>
          <w:szCs w:val="24"/>
        </w:rPr>
        <w:t xml:space="preserve">w </w:t>
      </w:r>
      <w:proofErr w:type="spellStart"/>
      <w:r>
        <w:rPr>
          <w:rFonts w:cstheme="minorHAnsi"/>
          <w:sz w:val="24"/>
          <w:szCs w:val="24"/>
        </w:rPr>
        <w:t>Pressroomie</w:t>
      </w:r>
      <w:proofErr w:type="spellEnd"/>
      <w:r>
        <w:rPr>
          <w:rFonts w:cstheme="minorHAnsi"/>
          <w:sz w:val="24"/>
          <w:szCs w:val="24"/>
        </w:rPr>
        <w:t xml:space="preserve"> na stronie CK ZAMEK</w:t>
      </w:r>
      <w:r w:rsidR="00E03BB9">
        <w:rPr>
          <w:rFonts w:cstheme="minorHAnsi"/>
          <w:sz w:val="24"/>
          <w:szCs w:val="24"/>
        </w:rPr>
        <w:t xml:space="preserve">: </w:t>
      </w:r>
      <w:r w:rsidR="005051F1" w:rsidRPr="005051F1">
        <w:rPr>
          <w:rFonts w:cstheme="minorHAnsi"/>
          <w:sz w:val="24"/>
          <w:szCs w:val="24"/>
        </w:rPr>
        <w:t>https://ckzamek.pl/podstrony/56-pressroom/</w:t>
      </w:r>
    </w:p>
    <w:p w14:paraId="7FC6B478" w14:textId="62DD0B53" w:rsidR="00453B77" w:rsidRPr="00764174" w:rsidRDefault="00453B77" w:rsidP="00065485">
      <w:pPr>
        <w:spacing w:after="0" w:line="240" w:lineRule="auto"/>
        <w:jc w:val="both"/>
        <w:rPr>
          <w:rFonts w:cstheme="minorHAnsi"/>
          <w:sz w:val="24"/>
        </w:rPr>
      </w:pPr>
    </w:p>
    <w:sectPr w:rsidR="00453B77" w:rsidRPr="0076417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EDA9C" w14:textId="77777777" w:rsidR="00E948A8" w:rsidRDefault="00E948A8" w:rsidP="00C31930">
      <w:pPr>
        <w:spacing w:after="0" w:line="240" w:lineRule="auto"/>
      </w:pPr>
      <w:r>
        <w:separator/>
      </w:r>
    </w:p>
  </w:endnote>
  <w:endnote w:type="continuationSeparator" w:id="0">
    <w:p w14:paraId="394B6272" w14:textId="77777777" w:rsidR="00E948A8" w:rsidRDefault="00E948A8" w:rsidP="00C31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D5737" w14:textId="77777777" w:rsidR="00E948A8" w:rsidRDefault="00E948A8" w:rsidP="00C31930">
      <w:pPr>
        <w:spacing w:after="0" w:line="240" w:lineRule="auto"/>
      </w:pPr>
      <w:r>
        <w:separator/>
      </w:r>
    </w:p>
  </w:footnote>
  <w:footnote w:type="continuationSeparator" w:id="0">
    <w:p w14:paraId="017FD09E" w14:textId="77777777" w:rsidR="00E948A8" w:rsidRDefault="00E948A8" w:rsidP="00C31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8E556" w14:textId="67F03CDC" w:rsidR="00C31930" w:rsidRDefault="00C31930" w:rsidP="00C31930">
    <w:pPr>
      <w:pStyle w:val="Nagwek"/>
      <w:jc w:val="right"/>
      <w:rPr>
        <w:color w:val="5B9BD5" w:themeColor="accent1"/>
      </w:rPr>
    </w:pPr>
    <w:r w:rsidRPr="00183EA3">
      <w:rPr>
        <w:rFonts w:ascii="Calibri" w:hAnsi="Calibri" w:cs="Calibri"/>
      </w:rPr>
      <w:t>Materiały prasowe Centrum Kultury ZAMEK w Poznaniu</w:t>
    </w:r>
    <w:r w:rsidR="000922FF">
      <w:rPr>
        <w:rFonts w:ascii="Calibri" w:hAnsi="Calibri" w:cs="Calibri"/>
      </w:rPr>
      <w:t xml:space="preserve"> | Imieniny Ulicy</w:t>
    </w:r>
    <w:r w:rsidR="00F22D0B">
      <w:rPr>
        <w:rFonts w:ascii="Calibri" w:hAnsi="Calibri" w:cs="Calibri"/>
      </w:rPr>
      <w:t xml:space="preserve"> Święty Marcin</w:t>
    </w:r>
  </w:p>
  <w:p w14:paraId="6513089B" w14:textId="77777777" w:rsidR="00C31930" w:rsidRDefault="00C319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525"/>
    <w:rsid w:val="0002141C"/>
    <w:rsid w:val="000242AF"/>
    <w:rsid w:val="00034C84"/>
    <w:rsid w:val="00045E66"/>
    <w:rsid w:val="00051615"/>
    <w:rsid w:val="00065485"/>
    <w:rsid w:val="000770E8"/>
    <w:rsid w:val="000922FF"/>
    <w:rsid w:val="00096FD5"/>
    <w:rsid w:val="000B3956"/>
    <w:rsid w:val="000E0A87"/>
    <w:rsid w:val="000E54BC"/>
    <w:rsid w:val="00107741"/>
    <w:rsid w:val="00120250"/>
    <w:rsid w:val="0012423A"/>
    <w:rsid w:val="0013238F"/>
    <w:rsid w:val="00143C3F"/>
    <w:rsid w:val="0019376A"/>
    <w:rsid w:val="001A27D9"/>
    <w:rsid w:val="001B5C33"/>
    <w:rsid w:val="001C06C2"/>
    <w:rsid w:val="001C33FE"/>
    <w:rsid w:val="001D0470"/>
    <w:rsid w:val="001D2340"/>
    <w:rsid w:val="001F7EE6"/>
    <w:rsid w:val="00231D94"/>
    <w:rsid w:val="0026392C"/>
    <w:rsid w:val="00266076"/>
    <w:rsid w:val="002665EB"/>
    <w:rsid w:val="002B4CAB"/>
    <w:rsid w:val="002C1D40"/>
    <w:rsid w:val="002C1DE4"/>
    <w:rsid w:val="002D2613"/>
    <w:rsid w:val="00306603"/>
    <w:rsid w:val="00343770"/>
    <w:rsid w:val="0035402A"/>
    <w:rsid w:val="0036169D"/>
    <w:rsid w:val="003662DA"/>
    <w:rsid w:val="003B20C8"/>
    <w:rsid w:val="003E1062"/>
    <w:rsid w:val="004013EB"/>
    <w:rsid w:val="0041307C"/>
    <w:rsid w:val="004164DA"/>
    <w:rsid w:val="00417C77"/>
    <w:rsid w:val="00453B77"/>
    <w:rsid w:val="004B6DA6"/>
    <w:rsid w:val="004C0D21"/>
    <w:rsid w:val="004C2179"/>
    <w:rsid w:val="004D451F"/>
    <w:rsid w:val="004F3FD4"/>
    <w:rsid w:val="005051F1"/>
    <w:rsid w:val="005132BA"/>
    <w:rsid w:val="005326C9"/>
    <w:rsid w:val="005440AA"/>
    <w:rsid w:val="005465C5"/>
    <w:rsid w:val="00551480"/>
    <w:rsid w:val="00571A0F"/>
    <w:rsid w:val="005D01F3"/>
    <w:rsid w:val="005D14B6"/>
    <w:rsid w:val="005F0BC2"/>
    <w:rsid w:val="00610C60"/>
    <w:rsid w:val="00611EAA"/>
    <w:rsid w:val="0062314D"/>
    <w:rsid w:val="00623B6B"/>
    <w:rsid w:val="006B59B1"/>
    <w:rsid w:val="006B7DC4"/>
    <w:rsid w:val="006F0E9C"/>
    <w:rsid w:val="007149F1"/>
    <w:rsid w:val="00731C2A"/>
    <w:rsid w:val="00764174"/>
    <w:rsid w:val="007817DC"/>
    <w:rsid w:val="00791636"/>
    <w:rsid w:val="007D5219"/>
    <w:rsid w:val="007D74A7"/>
    <w:rsid w:val="007F6FD1"/>
    <w:rsid w:val="00827BA8"/>
    <w:rsid w:val="00844712"/>
    <w:rsid w:val="0089736E"/>
    <w:rsid w:val="008D2A65"/>
    <w:rsid w:val="008F2766"/>
    <w:rsid w:val="009158AB"/>
    <w:rsid w:val="009162FC"/>
    <w:rsid w:val="009277D1"/>
    <w:rsid w:val="00934A08"/>
    <w:rsid w:val="00957C7E"/>
    <w:rsid w:val="00960130"/>
    <w:rsid w:val="00973DE2"/>
    <w:rsid w:val="009828B1"/>
    <w:rsid w:val="009943C9"/>
    <w:rsid w:val="009B05B8"/>
    <w:rsid w:val="009B6D9D"/>
    <w:rsid w:val="009C5910"/>
    <w:rsid w:val="009D4EC1"/>
    <w:rsid w:val="009E0E31"/>
    <w:rsid w:val="009F1138"/>
    <w:rsid w:val="009F485B"/>
    <w:rsid w:val="00A04B10"/>
    <w:rsid w:val="00A17EDB"/>
    <w:rsid w:val="00A20B85"/>
    <w:rsid w:val="00A21B2A"/>
    <w:rsid w:val="00A37975"/>
    <w:rsid w:val="00A533DE"/>
    <w:rsid w:val="00A810A7"/>
    <w:rsid w:val="00A91BD8"/>
    <w:rsid w:val="00AA310D"/>
    <w:rsid w:val="00AB67B7"/>
    <w:rsid w:val="00AE3D4D"/>
    <w:rsid w:val="00AF369A"/>
    <w:rsid w:val="00B0276F"/>
    <w:rsid w:val="00B13572"/>
    <w:rsid w:val="00B37176"/>
    <w:rsid w:val="00B66235"/>
    <w:rsid w:val="00B76CA3"/>
    <w:rsid w:val="00BA3F8C"/>
    <w:rsid w:val="00BB0CCF"/>
    <w:rsid w:val="00BB3811"/>
    <w:rsid w:val="00BC247D"/>
    <w:rsid w:val="00C278AC"/>
    <w:rsid w:val="00C31930"/>
    <w:rsid w:val="00C33BFA"/>
    <w:rsid w:val="00C408B8"/>
    <w:rsid w:val="00C44FC9"/>
    <w:rsid w:val="00C47343"/>
    <w:rsid w:val="00C6438D"/>
    <w:rsid w:val="00C64796"/>
    <w:rsid w:val="00C73007"/>
    <w:rsid w:val="00CB5345"/>
    <w:rsid w:val="00CB6FC2"/>
    <w:rsid w:val="00CB76C9"/>
    <w:rsid w:val="00CC4D1C"/>
    <w:rsid w:val="00CD6B5E"/>
    <w:rsid w:val="00CF4AD8"/>
    <w:rsid w:val="00D0370C"/>
    <w:rsid w:val="00D04CF5"/>
    <w:rsid w:val="00D30C48"/>
    <w:rsid w:val="00D37525"/>
    <w:rsid w:val="00D4720B"/>
    <w:rsid w:val="00D74B23"/>
    <w:rsid w:val="00D841ED"/>
    <w:rsid w:val="00D9643C"/>
    <w:rsid w:val="00DB1EEA"/>
    <w:rsid w:val="00DC4072"/>
    <w:rsid w:val="00DD2D75"/>
    <w:rsid w:val="00DE170C"/>
    <w:rsid w:val="00DF01C8"/>
    <w:rsid w:val="00DF3E75"/>
    <w:rsid w:val="00E03BB9"/>
    <w:rsid w:val="00E049D6"/>
    <w:rsid w:val="00E20B1F"/>
    <w:rsid w:val="00E27470"/>
    <w:rsid w:val="00E31BDB"/>
    <w:rsid w:val="00E37F01"/>
    <w:rsid w:val="00E948A8"/>
    <w:rsid w:val="00E959DE"/>
    <w:rsid w:val="00ED47A4"/>
    <w:rsid w:val="00EE3760"/>
    <w:rsid w:val="00EE78AA"/>
    <w:rsid w:val="00EF4721"/>
    <w:rsid w:val="00EF5D95"/>
    <w:rsid w:val="00F043F7"/>
    <w:rsid w:val="00F22D0B"/>
    <w:rsid w:val="00F430F8"/>
    <w:rsid w:val="00F573EF"/>
    <w:rsid w:val="00F60D05"/>
    <w:rsid w:val="00F67ADF"/>
    <w:rsid w:val="00F70084"/>
    <w:rsid w:val="00F757E1"/>
    <w:rsid w:val="00F90BC5"/>
    <w:rsid w:val="00F9233A"/>
    <w:rsid w:val="00FB433F"/>
    <w:rsid w:val="00FB4C6E"/>
    <w:rsid w:val="00FB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41AC"/>
  <w15:chartTrackingRefBased/>
  <w15:docId w15:val="{717FEAC5-9F26-4A9E-9617-D8DC0582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30"/>
  </w:style>
  <w:style w:type="paragraph" w:styleId="Stopka">
    <w:name w:val="footer"/>
    <w:basedOn w:val="Normalny"/>
    <w:link w:val="StopkaZnak"/>
    <w:uiPriority w:val="99"/>
    <w:unhideWhenUsed/>
    <w:rsid w:val="00C3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30"/>
  </w:style>
  <w:style w:type="character" w:styleId="Hipercze">
    <w:name w:val="Hyperlink"/>
    <w:basedOn w:val="Domylnaczcionkaakapitu"/>
    <w:uiPriority w:val="99"/>
    <w:unhideWhenUsed/>
    <w:rsid w:val="005326C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71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71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71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1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1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1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ckzamek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kzamek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EA675-6F89-42A4-B842-B973D696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2025-10-14T14:26:00Z</dcterms:created>
  <dcterms:modified xsi:type="dcterms:W3CDTF">2025-10-24T12:47:00Z</dcterms:modified>
</cp:coreProperties>
</file>